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51A72E" w14:textId="77777777" w:rsidR="00225BE3" w:rsidRDefault="00225BE3"/>
    <w:p w14:paraId="4831DA3C" w14:textId="3B8DF867" w:rsidR="00337B87" w:rsidRDefault="002E419D" w:rsidP="00337B87">
      <w:pPr>
        <w:jc w:val="center"/>
      </w:pPr>
      <w:r>
        <w:t>RET Lesson plan</w:t>
      </w:r>
      <w:bookmarkStart w:id="0" w:name="_GoBack"/>
      <w:bookmarkEnd w:id="0"/>
    </w:p>
    <w:p w14:paraId="763BC61A" w14:textId="77777777" w:rsidR="002E419D" w:rsidRDefault="002E419D" w:rsidP="002E419D"/>
    <w:p w14:paraId="6E2BC58F" w14:textId="77777777" w:rsidR="002E419D" w:rsidRDefault="002E419D" w:rsidP="002E419D">
      <w:r>
        <w:t xml:space="preserve">AP Environmental Science </w:t>
      </w:r>
    </w:p>
    <w:p w14:paraId="2046F15E" w14:textId="77777777" w:rsidR="00225BE3" w:rsidRDefault="00225BE3"/>
    <w:p w14:paraId="5CA664B6" w14:textId="7FFB89CD" w:rsidR="002E419D" w:rsidRDefault="002E419D" w:rsidP="00DF0972">
      <w:pPr>
        <w:ind w:left="1440" w:hanging="1440"/>
      </w:pPr>
      <w:r>
        <w:t xml:space="preserve">Themes: </w:t>
      </w:r>
      <w:r>
        <w:tab/>
        <w:t>Science is a process</w:t>
      </w:r>
      <w:r w:rsidR="00DF0972">
        <w:br/>
        <w:t xml:space="preserve">Energy conversions underlie all ecological processes. </w:t>
      </w:r>
      <w:r w:rsidR="00DF0972">
        <w:br/>
      </w:r>
      <w:r>
        <w:t>Biogeochemical systems vary in ability</w:t>
      </w:r>
      <w:r w:rsidR="00DF0972">
        <w:t xml:space="preserve"> to recover from disturbances</w:t>
      </w:r>
      <w:r w:rsidR="00DF0972">
        <w:br/>
      </w:r>
      <w:r>
        <w:t>Humans alter natural systems</w:t>
      </w:r>
    </w:p>
    <w:p w14:paraId="7672717B" w14:textId="77777777" w:rsidR="002E419D" w:rsidRDefault="002E419D">
      <w:r>
        <w:tab/>
      </w:r>
      <w:r>
        <w:tab/>
      </w:r>
    </w:p>
    <w:p w14:paraId="1F7873F2" w14:textId="77777777" w:rsidR="002E419D" w:rsidRDefault="002E419D"/>
    <w:p w14:paraId="6FE27368" w14:textId="5D725963" w:rsidR="00DF0972" w:rsidRDefault="002E419D">
      <w:r>
        <w:t>Topics</w:t>
      </w:r>
      <w:r w:rsidR="00225BE3">
        <w:t>:</w:t>
      </w:r>
    </w:p>
    <w:p w14:paraId="42189FDA" w14:textId="70BF8AEC" w:rsidR="00DF0972" w:rsidRDefault="00225BE3" w:rsidP="002E419D">
      <w:pPr>
        <w:ind w:left="720"/>
      </w:pPr>
      <w:r>
        <w:t>II. The Living world</w:t>
      </w:r>
      <w:r>
        <w:br/>
      </w:r>
      <w:r w:rsidR="002E419D">
        <w:tab/>
      </w:r>
      <w:r w:rsidR="00DF0972">
        <w:t>B. Energy Flow</w:t>
      </w:r>
    </w:p>
    <w:p w14:paraId="331C7091" w14:textId="45B94CAE" w:rsidR="00225BE3" w:rsidRDefault="00225BE3" w:rsidP="00DF0972">
      <w:pPr>
        <w:ind w:left="720" w:firstLine="720"/>
      </w:pPr>
      <w:r>
        <w:t xml:space="preserve">E. Natural Biogeochemical Cycles </w:t>
      </w:r>
      <w:r w:rsidR="00DF0972">
        <w:br/>
      </w:r>
      <w:r w:rsidR="00DF0972">
        <w:tab/>
      </w:r>
    </w:p>
    <w:p w14:paraId="6517336E" w14:textId="77777777" w:rsidR="00225BE3" w:rsidRDefault="00225BE3" w:rsidP="00225BE3">
      <w:pPr>
        <w:ind w:left="720"/>
      </w:pPr>
    </w:p>
    <w:p w14:paraId="461CEB1C" w14:textId="77777777" w:rsidR="00225BE3" w:rsidRDefault="00225BE3" w:rsidP="00225BE3">
      <w:pPr>
        <w:ind w:left="720"/>
      </w:pPr>
      <w:r>
        <w:t>VII. Global Change</w:t>
      </w:r>
      <w:r>
        <w:br/>
      </w:r>
      <w:r w:rsidR="002E419D">
        <w:tab/>
      </w:r>
      <w:r>
        <w:t>B. Global Warming</w:t>
      </w:r>
    </w:p>
    <w:p w14:paraId="5E747D71" w14:textId="77777777" w:rsidR="002E419D" w:rsidRDefault="002E419D" w:rsidP="002E419D"/>
    <w:p w14:paraId="35FD43F3" w14:textId="77777777" w:rsidR="002E419D" w:rsidRDefault="002E419D" w:rsidP="00225BE3">
      <w:pPr>
        <w:ind w:left="720"/>
      </w:pPr>
    </w:p>
    <w:p w14:paraId="50248A55" w14:textId="77777777" w:rsidR="00225BE3" w:rsidRDefault="002E419D">
      <w:r>
        <w:t>Materials:</w:t>
      </w:r>
    </w:p>
    <w:p w14:paraId="24DBBC8B" w14:textId="576B6E6B" w:rsidR="002E419D" w:rsidRDefault="002E419D">
      <w:r>
        <w:tab/>
        <w:t xml:space="preserve">Brick and Mortar Classroom: </w:t>
      </w:r>
      <w:r w:rsidR="00B41DC6">
        <w:t>Liquid chalk markers to be us</w:t>
      </w:r>
      <w:r w:rsidR="00AC6712">
        <w:t>ed on student desks, projector</w:t>
      </w:r>
    </w:p>
    <w:p w14:paraId="1CDCD5EC" w14:textId="43E9CDFB" w:rsidR="002E419D" w:rsidRDefault="002E419D">
      <w:r>
        <w:tab/>
        <w:t xml:space="preserve">Online Classroom: </w:t>
      </w:r>
      <w:proofErr w:type="spellStart"/>
      <w:r w:rsidR="00AC6712">
        <w:t>Powerpoint</w:t>
      </w:r>
      <w:proofErr w:type="spellEnd"/>
      <w:r w:rsidR="00AC6712">
        <w:t xml:space="preserve">. </w:t>
      </w:r>
    </w:p>
    <w:p w14:paraId="4F77D9C2" w14:textId="77777777" w:rsidR="00AC6712" w:rsidRDefault="00AC6712"/>
    <w:p w14:paraId="5F0785C4" w14:textId="77777777" w:rsidR="00225BE3" w:rsidRDefault="00225BE3"/>
    <w:p w14:paraId="3EA39189" w14:textId="7DFC1760" w:rsidR="002E419D" w:rsidRDefault="002E419D">
      <w:r>
        <w:t xml:space="preserve">Overview: </w:t>
      </w:r>
      <w:r>
        <w:br/>
      </w:r>
      <w:r w:rsidR="00DF0972">
        <w:t xml:space="preserve">This lesson serves as a review of multiple themes in AP Environmental Science. Biogeochemical cycles, photosynthesis and cellular respiration, </w:t>
      </w:r>
      <w:r w:rsidR="00252DC6">
        <w:t>climate change and disturbance events</w:t>
      </w:r>
      <w:r w:rsidR="00DF0972">
        <w:t xml:space="preserve">, and experimental design are all addressed during this lesson. </w:t>
      </w:r>
      <w:r w:rsidR="00DF0972">
        <w:br/>
      </w:r>
      <w:r w:rsidR="004030A8">
        <w:t>One of the p</w:t>
      </w:r>
      <w:r>
        <w:t xml:space="preserve">redicted impacts of climate change </w:t>
      </w:r>
      <w:r w:rsidR="004030A8">
        <w:t xml:space="preserve">is the increased frequency and magnitude of </w:t>
      </w:r>
      <w:r w:rsidR="008E46B2">
        <w:t>tropical storm</w:t>
      </w:r>
      <w:r w:rsidR="004030A8">
        <w:t xml:space="preserve"> </w:t>
      </w:r>
      <w:r w:rsidR="008E46B2">
        <w:t>events</w:t>
      </w:r>
      <w:r w:rsidR="004030A8">
        <w:t xml:space="preserve">. Combined with rising sea levels, storm surge from </w:t>
      </w:r>
      <w:r w:rsidR="008E46B2">
        <w:t>hurricane</w:t>
      </w:r>
      <w:r w:rsidR="004030A8">
        <w:t xml:space="preserve"> activity has the potential to alter coastal ecosystems</w:t>
      </w:r>
      <w:r w:rsidR="00580346">
        <w:t>, but fundamental knowledge gaps remain</w:t>
      </w:r>
      <w:r w:rsidR="004030A8">
        <w:t>. This lesson places students in the role of a scientist investigating the impacts of storm disturbances on a mangrove ecosystem. Students are provided with background information on climate change and nutrient cy</w:t>
      </w:r>
      <w:r w:rsidR="00B41DC6">
        <w:t xml:space="preserve">cles and then asked to design an experiment to answer a fundamental question. The hypothetical results of the experiment are provided for students to analyze and suggest areas of further research. </w:t>
      </w:r>
      <w:r w:rsidR="00B41DC6">
        <w:br/>
        <w:t xml:space="preserve">The method of delivery of the lesson is through video, article, group collaboration, and student presentation. The lesson can be conducted in a brick and mortar or online classroom. </w:t>
      </w:r>
    </w:p>
    <w:p w14:paraId="24130CBD" w14:textId="77777777" w:rsidR="00B41DC6" w:rsidRDefault="00B41DC6"/>
    <w:p w14:paraId="09DC6B95" w14:textId="77777777" w:rsidR="00B41DC6" w:rsidRDefault="00B41DC6"/>
    <w:p w14:paraId="6817DA17" w14:textId="77777777" w:rsidR="00B41DC6" w:rsidRDefault="00B41DC6">
      <w:r>
        <w:t xml:space="preserve">Time requirements: 2 x 45 minute lessons. </w:t>
      </w:r>
    </w:p>
    <w:p w14:paraId="76168F93" w14:textId="77777777" w:rsidR="00225BE3" w:rsidRDefault="00225BE3"/>
    <w:p w14:paraId="5A8EF7D5" w14:textId="77777777" w:rsidR="00B41DC6" w:rsidRDefault="00B41DC6">
      <w:r>
        <w:t xml:space="preserve">Introduction: </w:t>
      </w:r>
    </w:p>
    <w:p w14:paraId="39C682EB" w14:textId="77777777" w:rsidR="008E46B2" w:rsidRDefault="00F40EC3" w:rsidP="008E46B2">
      <w:r>
        <w:t xml:space="preserve"> </w:t>
      </w:r>
    </w:p>
    <w:p w14:paraId="0F99315D" w14:textId="35B4D5FB" w:rsidR="00B41DC6" w:rsidRDefault="008E46B2" w:rsidP="008E46B2">
      <w:pPr>
        <w:ind w:left="1170" w:hanging="1170"/>
      </w:pPr>
      <w:r>
        <w:t>Slide 1-2</w:t>
      </w:r>
      <w:proofErr w:type="gramStart"/>
      <w:r>
        <w:t xml:space="preserve">: </w:t>
      </w:r>
      <w:r w:rsidR="00F40EC3">
        <w:t xml:space="preserve">   </w:t>
      </w:r>
      <w:r w:rsidR="00B41DC6">
        <w:t>Provide</w:t>
      </w:r>
      <w:proofErr w:type="gramEnd"/>
      <w:r w:rsidR="00B41DC6">
        <w:t xml:space="preserve"> students with USA </w:t>
      </w:r>
      <w:r w:rsidR="00580346">
        <w:t>T</w:t>
      </w:r>
      <w:r w:rsidR="00B41DC6">
        <w:t xml:space="preserve">oday article on climate change: </w:t>
      </w:r>
      <w:hyperlink r:id="rId6" w:history="1">
        <w:r w:rsidR="00B41DC6" w:rsidRPr="00513F62">
          <w:rPr>
            <w:rStyle w:val="Hyperlink"/>
          </w:rPr>
          <w:t>http://www.usatoday.com/story/weather/2013/03/18/storm-surge-hurricane-</w:t>
        </w:r>
        <w:r w:rsidR="00B41DC6" w:rsidRPr="00513F62">
          <w:rPr>
            <w:rStyle w:val="Hyperlink"/>
          </w:rPr>
          <w:lastRenderedPageBreak/>
          <w:t>climate-change-global-warming/1997113/</w:t>
        </w:r>
      </w:hyperlink>
      <w:r w:rsidR="00B41DC6">
        <w:t xml:space="preserve"> Working in groups of 2-3, ask students to create a list of </w:t>
      </w:r>
      <w:r w:rsidR="003E2533">
        <w:t>2</w:t>
      </w:r>
      <w:r w:rsidR="00B41DC6">
        <w:t xml:space="preserve"> potential consequences of global climate change. </w:t>
      </w:r>
      <w:r w:rsidR="003E2533">
        <w:br/>
        <w:t>Students should identify any of the following from the article but may also add their own based on prior knowledge: Increase chance of storms (double), 10 fold increase in the frequency of storm surges (Katrina magnitude storm surge every other year), Sea</w:t>
      </w:r>
      <w:r w:rsidR="00580346">
        <w:t>-</w:t>
      </w:r>
      <w:r w:rsidR="003E2533">
        <w:t>level rise (which leads to more storm surges – this is an example of positive feedback).</w:t>
      </w:r>
    </w:p>
    <w:p w14:paraId="3A632732" w14:textId="77777777" w:rsidR="00580346" w:rsidRDefault="00580346" w:rsidP="008E46B2">
      <w:pPr>
        <w:ind w:left="1170" w:hanging="1170"/>
      </w:pPr>
    </w:p>
    <w:p w14:paraId="030774E9" w14:textId="77164B14" w:rsidR="003E2533" w:rsidRDefault="008E46B2" w:rsidP="008E46B2">
      <w:pPr>
        <w:ind w:left="1170" w:hanging="1170"/>
      </w:pPr>
      <w:r>
        <w:t>Slide 3-6</w:t>
      </w:r>
      <w:proofErr w:type="gramStart"/>
      <w:r>
        <w:t xml:space="preserve">:    </w:t>
      </w:r>
      <w:r w:rsidR="003E2533">
        <w:t>Introduce</w:t>
      </w:r>
      <w:proofErr w:type="gramEnd"/>
      <w:r w:rsidR="003E2533">
        <w:t xml:space="preserve"> students to the Everglades. </w:t>
      </w:r>
      <w:hyperlink r:id="rId7" w:history="1">
        <w:r w:rsidR="003B092D" w:rsidRPr="00513F62">
          <w:rPr>
            <w:rStyle w:val="Hyperlink"/>
          </w:rPr>
          <w:t>https://www.youtube.com/watch?v=BDHWpkcpvPo</w:t>
        </w:r>
      </w:hyperlink>
      <w:r w:rsidR="003B092D">
        <w:br/>
      </w:r>
      <w:r w:rsidR="003E2533">
        <w:t xml:space="preserve">Briefly provide context by discussing the </w:t>
      </w:r>
      <w:r w:rsidR="003B092D">
        <w:t xml:space="preserve">location (lowland, coastal, subtropical Florida) and some of the ecosystem services that the Everglades provides such as replenishing water into the Biscayne aquifer, filtering out pollutants, absorbing excess nutrients, and reducing flooding. </w:t>
      </w:r>
      <w:r w:rsidR="003B092D">
        <w:br/>
        <w:t xml:space="preserve">But, given it’s location it is also a region that </w:t>
      </w:r>
      <w:r w:rsidR="009A4EAD">
        <w:t>has the potential to experience both sea-level rise and storm surge</w:t>
      </w:r>
      <w:r>
        <w:t>. Estimated 0.6m rise by 2060 (Z</w:t>
      </w:r>
      <w:r w:rsidR="00580346">
        <w:t>h</w:t>
      </w:r>
      <w:r>
        <w:t>ang et al. 2011)</w:t>
      </w:r>
    </w:p>
    <w:p w14:paraId="501CC3FE" w14:textId="77777777" w:rsidR="00FF47C4" w:rsidRDefault="00FF47C4" w:rsidP="00FF47C4"/>
    <w:p w14:paraId="7A97CDB3" w14:textId="5B356C03" w:rsidR="003B092D" w:rsidRDefault="008E46B2" w:rsidP="00FF47C4">
      <w:pPr>
        <w:ind w:left="1170" w:hanging="1170"/>
      </w:pPr>
      <w:r>
        <w:t xml:space="preserve">Slide 7-10: </w:t>
      </w:r>
      <w:r w:rsidR="00FF47C4">
        <w:t xml:space="preserve"> </w:t>
      </w:r>
      <w:r w:rsidR="005F2E72">
        <w:t xml:space="preserve">Remind students that South Florida experienced a series of significant storm disturbances in 2004 and 2005. Charley (2004), Jeanne (2004), Dennis (2004) and Wilma (2005). </w:t>
      </w:r>
      <w:r w:rsidR="003B092D">
        <w:t xml:space="preserve">Play video </w:t>
      </w:r>
      <w:r w:rsidR="005F2E72">
        <w:t xml:space="preserve">showing some of the impacts of </w:t>
      </w:r>
      <w:r w:rsidR="00580346">
        <w:t>H</w:t>
      </w:r>
      <w:r w:rsidR="005F2E72">
        <w:t xml:space="preserve">urricane Wilma. </w:t>
      </w:r>
      <w:hyperlink r:id="rId8" w:history="1">
        <w:r w:rsidR="003B092D" w:rsidRPr="00513F62">
          <w:rPr>
            <w:rStyle w:val="Hyperlink"/>
          </w:rPr>
          <w:t>http://video.nationalgeographic.com/video/hurricane-wilma?source=relatedvideo</w:t>
        </w:r>
      </w:hyperlink>
      <w:r w:rsidR="003B092D">
        <w:t xml:space="preserve"> </w:t>
      </w:r>
      <w:r w:rsidR="009A4EAD">
        <w:t xml:space="preserve">The coastal areas of the Everglades are predominately mangrove ecosystems as can be seen on the map on slide 8. Research sites within these mangrove areas recorded the effects of the storm surge from Hurricane Wilma. </w:t>
      </w:r>
      <w:r w:rsidR="00EE1325">
        <w:t xml:space="preserve">Some of the impacts were a loss of canopy leaves in the mangrove forest, the </w:t>
      </w:r>
      <w:r w:rsidR="0010264D">
        <w:t xml:space="preserve">increase in soil elevation (from sediment being pushed in from the storm surge and increased total P in the soil. In addition, the </w:t>
      </w:r>
      <w:r w:rsidR="00580346">
        <w:t>n</w:t>
      </w:r>
      <w:r w:rsidR="0010264D">
        <w:t xml:space="preserve">et </w:t>
      </w:r>
      <w:r w:rsidR="00580346">
        <w:t>e</w:t>
      </w:r>
      <w:r w:rsidR="0010264D">
        <w:t xml:space="preserve">cosystem </w:t>
      </w:r>
      <w:r w:rsidR="00580346">
        <w:t>p</w:t>
      </w:r>
      <w:r w:rsidR="0010264D">
        <w:t xml:space="preserve">roductivity </w:t>
      </w:r>
      <w:r w:rsidR="00580346">
        <w:t xml:space="preserve">(NEP) </w:t>
      </w:r>
      <w:r w:rsidR="0083458A">
        <w:t xml:space="preserve">initially </w:t>
      </w:r>
      <w:r w:rsidR="0010264D">
        <w:t xml:space="preserve">declined after Wilma. </w:t>
      </w:r>
    </w:p>
    <w:p w14:paraId="4F3561AE" w14:textId="77777777" w:rsidR="00DF0972" w:rsidRDefault="00DF0972" w:rsidP="00FF47C4">
      <w:pPr>
        <w:ind w:left="1170" w:hanging="1170"/>
      </w:pPr>
    </w:p>
    <w:p w14:paraId="2CBB487C" w14:textId="2B7D863C" w:rsidR="0083458A" w:rsidRDefault="00BB6DF5" w:rsidP="00FF47C4">
      <w:pPr>
        <w:ind w:left="1170" w:hanging="1170"/>
      </w:pPr>
      <w:r>
        <w:t xml:space="preserve">Slide 11-13: </w:t>
      </w:r>
      <w:r w:rsidR="001174F6">
        <w:t xml:space="preserve">Review definitions of GPP, </w:t>
      </w:r>
      <w:r w:rsidR="00580346">
        <w:t>ER</w:t>
      </w:r>
      <w:r w:rsidR="001174F6">
        <w:t xml:space="preserve">, and discuss NEP as a measure of gain/loss of carbon. Discuss the relevance of tracking NEP in ecosystems in relation to studying climate change.  Ecosystems show a pattern in NEP change following a </w:t>
      </w:r>
      <w:r w:rsidR="00537D81">
        <w:t xml:space="preserve">disturbance. </w:t>
      </w:r>
    </w:p>
    <w:p w14:paraId="4DF13CEE" w14:textId="77777777" w:rsidR="00DF0972" w:rsidRDefault="00DF0972" w:rsidP="00FF47C4">
      <w:pPr>
        <w:ind w:left="1170" w:hanging="1170"/>
      </w:pPr>
    </w:p>
    <w:p w14:paraId="27D88BA6" w14:textId="3ABB65CE" w:rsidR="00537D81" w:rsidRDefault="00537D81" w:rsidP="00FF47C4">
      <w:pPr>
        <w:ind w:left="1170" w:hanging="1170"/>
      </w:pPr>
      <w:r>
        <w:t>Slide</w:t>
      </w:r>
      <w:r w:rsidR="00F40EC3">
        <w:t xml:space="preserve"> 14: </w:t>
      </w:r>
      <w:r w:rsidR="00F40EC3">
        <w:tab/>
        <w:t>Introduce the overriding question. Tell the students that they are going to be investigating two variable</w:t>
      </w:r>
      <w:r w:rsidR="00DF0972">
        <w:t>s</w:t>
      </w:r>
      <w:r w:rsidR="00F40EC3">
        <w:t xml:space="preserve"> that could be driving the changes in NEP after a disturbance. This is a good place to discuss designing a controlled experiment vs. </w:t>
      </w:r>
      <w:r w:rsidR="007135BF">
        <w:t>a field investigation</w:t>
      </w:r>
      <w:r w:rsidR="00F40EC3">
        <w:t xml:space="preserve">. In this case, there is a need to isolate variables and therefore a </w:t>
      </w:r>
      <w:r w:rsidR="007135BF">
        <w:t>control</w:t>
      </w:r>
      <w:r w:rsidR="00F40EC3">
        <w:t>l</w:t>
      </w:r>
      <w:r w:rsidR="007135BF">
        <w:t>ed experiment</w:t>
      </w:r>
      <w:r w:rsidR="00F40EC3">
        <w:t xml:space="preserve"> is required. </w:t>
      </w:r>
    </w:p>
    <w:p w14:paraId="423D6687" w14:textId="77777777" w:rsidR="00DF0972" w:rsidRDefault="00DF0972" w:rsidP="00FF47C4">
      <w:pPr>
        <w:ind w:left="1170" w:hanging="1170"/>
      </w:pPr>
    </w:p>
    <w:p w14:paraId="39722789" w14:textId="77777777" w:rsidR="00F40EC3" w:rsidRDefault="00F40EC3" w:rsidP="00FF47C4">
      <w:pPr>
        <w:ind w:left="1170" w:hanging="1170"/>
      </w:pPr>
      <w:r>
        <w:t xml:space="preserve">Slide 15: </w:t>
      </w:r>
      <w:r>
        <w:tab/>
        <w:t xml:space="preserve">If students need it, a quick review of the phosphorus cycle paying particular attention to the role that phosphorus plays in plant growth might be necessary. </w:t>
      </w:r>
    </w:p>
    <w:p w14:paraId="489328F3" w14:textId="77777777" w:rsidR="00DF0972" w:rsidRDefault="00DF0972" w:rsidP="00FF47C4">
      <w:pPr>
        <w:ind w:left="1170" w:hanging="1170"/>
      </w:pPr>
    </w:p>
    <w:p w14:paraId="42EABF94" w14:textId="099368CB" w:rsidR="004D6186" w:rsidRDefault="007135BF" w:rsidP="004D6186">
      <w:pPr>
        <w:ind w:left="1170" w:hanging="1170"/>
      </w:pPr>
      <w:r>
        <w:t>Slide 16</w:t>
      </w:r>
      <w:r w:rsidR="004D6186">
        <w:t xml:space="preserve">-18: </w:t>
      </w:r>
      <w:r>
        <w:t xml:space="preserve">Break students into small groups 3-4 students per group. Each group will be designing an experiment to test their specific question. </w:t>
      </w:r>
      <w:r w:rsidR="004D6186">
        <w:t xml:space="preserve">(Multiple groups can be working on the same question). </w:t>
      </w:r>
      <w:r w:rsidR="0011695A">
        <w:t xml:space="preserve"> Question thre</w:t>
      </w:r>
      <w:r w:rsidR="00DF0972">
        <w:t>e requires</w:t>
      </w:r>
      <w:r w:rsidR="0011695A">
        <w:t xml:space="preserve"> that students work with multiple variables and therefore can be used as a challenge question or can be dropped if students need to practice working with just one variable. Students</w:t>
      </w:r>
      <w:r>
        <w:t xml:space="preserve"> will need to develop a hypothesis and be prepared to offer an explanation for their hypothesis. They will also need to identify their variables (independent and dependent) as well as their control and constants. </w:t>
      </w:r>
      <w:r w:rsidR="004D6186">
        <w:t xml:space="preserve">Students should be sure to </w:t>
      </w:r>
      <w:r w:rsidR="00DF0972">
        <w:t>suggest</w:t>
      </w:r>
      <w:r w:rsidR="004D6186">
        <w:t xml:space="preserve"> the duration of </w:t>
      </w:r>
      <w:r w:rsidR="00DF0972">
        <w:t>the experiment and provide</w:t>
      </w:r>
      <w:r w:rsidR="004D6186">
        <w:t xml:space="preserve"> justification for the specific time limit. </w:t>
      </w:r>
    </w:p>
    <w:p w14:paraId="6B639081" w14:textId="052B0B02" w:rsidR="00F40EC3" w:rsidRDefault="004D6186" w:rsidP="008B4FEB">
      <w:pPr>
        <w:ind w:left="1170" w:hanging="1170"/>
      </w:pPr>
      <w:r>
        <w:tab/>
        <w:t xml:space="preserve">Brick and Mortar students can create their presentation on their desks using liquid chalk, on poster boards, or using any digital media that can be viewed during a gallery walk. </w:t>
      </w:r>
      <w:r>
        <w:br/>
        <w:t xml:space="preserve">Online students will work in breakout rooms and create their presentation on the virtual whiteboard. </w:t>
      </w:r>
      <w:r>
        <w:br/>
      </w:r>
      <w:r w:rsidR="00AF3CA5">
        <w:t xml:space="preserve">Students can use the template below for a guide of the </w:t>
      </w:r>
      <w:r w:rsidR="008B4FEB">
        <w:t xml:space="preserve">required components of their design. They will also need to draw and label their design. </w:t>
      </w:r>
    </w:p>
    <w:p w14:paraId="1512E4EF" w14:textId="68845661" w:rsidR="00225BE3" w:rsidRDefault="00225BE3" w:rsidP="008B4FEB">
      <w:r>
        <w:rPr>
          <w:noProof/>
          <w:lang w:eastAsia="en-US"/>
        </w:rPr>
        <w:drawing>
          <wp:inline distT="0" distB="0" distL="0" distR="0" wp14:anchorId="10E57108" wp14:editId="4D2DF478">
            <wp:extent cx="5486400" cy="711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11-19 at 8.00.34 PM.png"/>
                    <pic:cNvPicPr/>
                  </pic:nvPicPr>
                  <pic:blipFill>
                    <a:blip r:embed="rId9">
                      <a:extLst>
                        <a:ext uri="{28A0092B-C50C-407E-A947-70E740481C1C}">
                          <a14:useLocalDpi xmlns:a14="http://schemas.microsoft.com/office/drawing/2010/main" val="0"/>
                        </a:ext>
                      </a:extLst>
                    </a:blip>
                    <a:stretch>
                      <a:fillRect/>
                    </a:stretch>
                  </pic:blipFill>
                  <pic:spPr>
                    <a:xfrm>
                      <a:off x="0" y="0"/>
                      <a:ext cx="5486400" cy="7118350"/>
                    </a:xfrm>
                    <a:prstGeom prst="rect">
                      <a:avLst/>
                    </a:prstGeom>
                  </pic:spPr>
                </pic:pic>
              </a:graphicData>
            </a:graphic>
          </wp:inline>
        </w:drawing>
      </w:r>
    </w:p>
    <w:p w14:paraId="5A22358F" w14:textId="77777777" w:rsidR="008B4FEB" w:rsidRDefault="008B4FEB" w:rsidP="008B4FEB"/>
    <w:p w14:paraId="78280418" w14:textId="6BF91A41" w:rsidR="008B4FEB" w:rsidRDefault="008B4FEB" w:rsidP="008B4FEB">
      <w:pPr>
        <w:ind w:left="1170" w:hanging="1170"/>
      </w:pPr>
      <w:r>
        <w:tab/>
        <w:t xml:space="preserve">Once students have completed this task, they will take a gallery walk where they visit each other’s presentations. Each student should critique the experimental design of each group, providing a positive recognition of the group’s understanding of experimental design, and a suggestion for improvement. </w:t>
      </w:r>
      <w:r w:rsidR="00DF0972">
        <w:br/>
        <w:t xml:space="preserve">Allow time for students to share their observations with each other after the gallery walk. </w:t>
      </w:r>
    </w:p>
    <w:p w14:paraId="18BB7EB8" w14:textId="77777777" w:rsidR="00DF0972" w:rsidRDefault="00DF0972" w:rsidP="008B4FEB">
      <w:pPr>
        <w:ind w:left="1170" w:hanging="1170"/>
      </w:pPr>
    </w:p>
    <w:p w14:paraId="6D6D8869" w14:textId="5AC29924" w:rsidR="008B4FEB" w:rsidRDefault="0031442B" w:rsidP="0011695A">
      <w:pPr>
        <w:ind w:left="1170" w:hanging="1170"/>
      </w:pPr>
      <w:r>
        <w:t xml:space="preserve">Slide 19-20 </w:t>
      </w:r>
      <w:proofErr w:type="gramStart"/>
      <w:r>
        <w:t>These</w:t>
      </w:r>
      <w:proofErr w:type="gramEnd"/>
      <w:r>
        <w:t xml:space="preserve"> slides show the experimental design of the actual experiment. Mangrove </w:t>
      </w:r>
      <w:r w:rsidR="00CD68B1">
        <w:t>plants</w:t>
      </w:r>
      <w:r>
        <w:t xml:space="preserve"> were placed </w:t>
      </w:r>
      <w:proofErr w:type="gramStart"/>
      <w:r>
        <w:t xml:space="preserve">in </w:t>
      </w:r>
      <w:r w:rsidR="0011695A">
        <w:t xml:space="preserve">six </w:t>
      </w:r>
      <w:r w:rsidR="00DF0972">
        <w:t xml:space="preserve">salt water fed </w:t>
      </w:r>
      <w:proofErr w:type="spellStart"/>
      <w:r>
        <w:t>mesocosms</w:t>
      </w:r>
      <w:proofErr w:type="spellEnd"/>
      <w:proofErr w:type="gramEnd"/>
      <w:r w:rsidR="00CD68B1">
        <w:t xml:space="preserve">. </w:t>
      </w:r>
      <w:r w:rsidR="0011695A">
        <w:t xml:space="preserve">Each of the </w:t>
      </w:r>
      <w:proofErr w:type="gramStart"/>
      <w:r w:rsidR="0011695A">
        <w:t>two year old</w:t>
      </w:r>
      <w:proofErr w:type="gramEnd"/>
      <w:r w:rsidR="0011695A">
        <w:t xml:space="preserve"> </w:t>
      </w:r>
      <w:r w:rsidR="00CD68B1">
        <w:t>plants</w:t>
      </w:r>
      <w:r w:rsidR="0011695A">
        <w:t xml:space="preserve"> were placed in a container of </w:t>
      </w:r>
      <w:proofErr w:type="spellStart"/>
      <w:r w:rsidR="0011695A">
        <w:t>histosoil</w:t>
      </w:r>
      <w:proofErr w:type="spellEnd"/>
      <w:r w:rsidR="0011695A">
        <w:t xml:space="preserve"> and set into the </w:t>
      </w:r>
      <w:proofErr w:type="spellStart"/>
      <w:r w:rsidR="0011695A">
        <w:t>mesocosm</w:t>
      </w:r>
      <w:proofErr w:type="spellEnd"/>
      <w:r w:rsidR="0011695A">
        <w:t xml:space="preserve">. Three of the </w:t>
      </w:r>
      <w:proofErr w:type="spellStart"/>
      <w:r w:rsidR="0011695A">
        <w:t>mesocosms</w:t>
      </w:r>
      <w:proofErr w:type="spellEnd"/>
      <w:r w:rsidR="0011695A">
        <w:t xml:space="preserve"> received the phosphorus treatment, and three received no phosphorus. Each </w:t>
      </w:r>
      <w:proofErr w:type="spellStart"/>
      <w:r w:rsidR="0011695A">
        <w:t>mesocosm</w:t>
      </w:r>
      <w:proofErr w:type="spellEnd"/>
      <w:r w:rsidR="0011695A">
        <w:t xml:space="preserve"> contained two </w:t>
      </w:r>
      <w:proofErr w:type="gramStart"/>
      <w:r w:rsidR="0011695A">
        <w:t>non defoliated</w:t>
      </w:r>
      <w:proofErr w:type="gramEnd"/>
      <w:r w:rsidR="0011695A">
        <w:t xml:space="preserve"> mangrove plants and two defoliated mangrove plants.  The experiment lasted 42 days. </w:t>
      </w:r>
    </w:p>
    <w:p w14:paraId="72A1CE3F" w14:textId="77777777" w:rsidR="0011695A" w:rsidRDefault="0011695A" w:rsidP="0011695A">
      <w:pPr>
        <w:ind w:left="1170" w:hanging="1170"/>
      </w:pPr>
    </w:p>
    <w:p w14:paraId="44724BBC" w14:textId="3D2CDF3A" w:rsidR="0011695A" w:rsidRDefault="0011695A" w:rsidP="0011695A">
      <w:pPr>
        <w:ind w:left="1170" w:hanging="1170"/>
      </w:pPr>
      <w:r>
        <w:t xml:space="preserve">Slides 21-26 Students return to their groups/breakout rooms where they are provided with data for their experiment. There are two sets of data for each experiment to ensure that </w:t>
      </w:r>
      <w:r w:rsidR="00FB4A34">
        <w:t>there is a variety of data for teachers to work with. Teachers can determine how best to use the data.</w:t>
      </w:r>
      <w:r w:rsidR="00FB4A34">
        <w:br/>
      </w:r>
      <w:r w:rsidR="00FB4A34" w:rsidRPr="00FB4A34">
        <w:rPr>
          <w:b/>
        </w:rPr>
        <w:t>Scenario one</w:t>
      </w:r>
      <w:r w:rsidR="00FB4A34">
        <w:t xml:space="preserve"> has groups analyze the same data for their question, present their data, and then collectively as a class draw conclusions that provide answers for the overriding question of “how do disturbances modify NEP in South Florida mangrove systems?” </w:t>
      </w:r>
      <w:r w:rsidR="00FB4A34">
        <w:br/>
      </w:r>
      <w:r w:rsidR="00FB4A34">
        <w:rPr>
          <w:b/>
        </w:rPr>
        <w:t xml:space="preserve">Scenario two </w:t>
      </w:r>
      <w:r w:rsidR="00FB4A34">
        <w:t>has groups analyze different data for the same question. The class can be divided into two wh</w:t>
      </w:r>
      <w:r w:rsidR="00CD68B1">
        <w:t>ole</w:t>
      </w:r>
      <w:r w:rsidR="00FB4A34">
        <w:t xml:space="preserve"> groups 1a, 2a, and 3a work together to draw conclusions and groups 1b, 2b, and 3b work together to draw conclusions. This scenario ensures more students are engaged but requires some classroom management when the </w:t>
      </w:r>
      <w:r w:rsidR="00CD68B1">
        <w:t xml:space="preserve">entire </w:t>
      </w:r>
      <w:r w:rsidR="00FB4A34">
        <w:t xml:space="preserve">class is divided into two groups. </w:t>
      </w:r>
    </w:p>
    <w:p w14:paraId="537BA293" w14:textId="0F47F0E3" w:rsidR="00FB4A34" w:rsidRDefault="00FB4A34" w:rsidP="0011695A">
      <w:pPr>
        <w:ind w:left="1170" w:hanging="1170"/>
      </w:pPr>
      <w:r>
        <w:tab/>
        <w:t xml:space="preserve">In both scenarios, students create graphs of their data to add to their presentation (desk or online whiteboard) and determine if their data supports or does not support their hypothesis. They then identify </w:t>
      </w:r>
      <w:r w:rsidR="00724627">
        <w:t xml:space="preserve">future areas of research. They will present their findings to the class, again as a gallery walk with a question and answer session after the gallery walk. </w:t>
      </w:r>
    </w:p>
    <w:p w14:paraId="7D7C8657" w14:textId="77777777" w:rsidR="00CD68B1" w:rsidRDefault="00CD68B1" w:rsidP="0011695A">
      <w:pPr>
        <w:ind w:left="1170" w:hanging="1170"/>
      </w:pPr>
    </w:p>
    <w:p w14:paraId="55F0F068" w14:textId="1796EF13" w:rsidR="00724627" w:rsidRDefault="00724627" w:rsidP="0011695A">
      <w:pPr>
        <w:ind w:left="1170" w:hanging="1170"/>
      </w:pPr>
      <w:r>
        <w:t>Slide 27</w:t>
      </w:r>
      <w:r>
        <w:tab/>
        <w:t xml:space="preserve">Either as a whole class activity or a divided class activity. Groups share their findings (the final step of the scientific process). What can their collective data tell them about the role of disturbances in modifying NEP in South Florida? </w:t>
      </w:r>
    </w:p>
    <w:p w14:paraId="2D3AA261" w14:textId="77777777" w:rsidR="00CD68B1" w:rsidRDefault="00CD68B1" w:rsidP="0011695A">
      <w:pPr>
        <w:ind w:left="1170" w:hanging="1170"/>
      </w:pPr>
    </w:p>
    <w:p w14:paraId="510A6A25" w14:textId="050E9E52" w:rsidR="00724627" w:rsidRDefault="00724627" w:rsidP="0011695A">
      <w:pPr>
        <w:ind w:left="1170" w:hanging="1170"/>
      </w:pPr>
      <w:r>
        <w:t>Slide 28</w:t>
      </w:r>
      <w:r>
        <w:tab/>
        <w:t xml:space="preserve">Once published, this slide will contain an overview of the actual data and findings from Dr. </w:t>
      </w:r>
      <w:proofErr w:type="spellStart"/>
      <w:r>
        <w:t>Kominoski’s</w:t>
      </w:r>
      <w:proofErr w:type="spellEnd"/>
      <w:r>
        <w:t xml:space="preserve"> study. </w:t>
      </w:r>
    </w:p>
    <w:p w14:paraId="0F7B7BC5" w14:textId="77777777" w:rsidR="00724627" w:rsidRDefault="00724627" w:rsidP="0011695A">
      <w:pPr>
        <w:ind w:left="1170" w:hanging="1170"/>
      </w:pPr>
    </w:p>
    <w:p w14:paraId="7DC83BC4" w14:textId="77777777" w:rsidR="008E1234" w:rsidRDefault="008E1234" w:rsidP="0011695A">
      <w:pPr>
        <w:ind w:left="1170" w:hanging="1170"/>
      </w:pPr>
    </w:p>
    <w:p w14:paraId="22403DB6" w14:textId="77777777" w:rsidR="008E1234" w:rsidRDefault="008E1234" w:rsidP="0011695A">
      <w:pPr>
        <w:ind w:left="1170" w:hanging="1170"/>
      </w:pPr>
    </w:p>
    <w:p w14:paraId="158C357A" w14:textId="77777777" w:rsidR="008E1234" w:rsidRPr="00FB4A34" w:rsidRDefault="008E1234" w:rsidP="0011695A">
      <w:pPr>
        <w:ind w:left="1170" w:hanging="1170"/>
      </w:pPr>
    </w:p>
    <w:sectPr w:rsidR="008E1234" w:rsidRPr="00FB4A34" w:rsidSect="00F9205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10"/>
    <w:multiLevelType w:val="multilevel"/>
    <w:tmpl w:val="626C212A"/>
    <w:lvl w:ilvl="0">
      <w:start w:val="1"/>
      <w:numFmt w:val="none"/>
      <w:lvlText w:val="Slid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none"/>
      <w:lvlText w:val="Slide 1"/>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7876A38"/>
    <w:multiLevelType w:val="hybridMultilevel"/>
    <w:tmpl w:val="899EFD1A"/>
    <w:lvl w:ilvl="0" w:tplc="36B2BA8E">
      <w:start w:val="1"/>
      <w:numFmt w:val="none"/>
      <w:lvlText w:val="Slid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1433E6"/>
    <w:multiLevelType w:val="hybridMultilevel"/>
    <w:tmpl w:val="126E70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BE3"/>
    <w:rsid w:val="000A2284"/>
    <w:rsid w:val="0010264D"/>
    <w:rsid w:val="0011695A"/>
    <w:rsid w:val="001174F6"/>
    <w:rsid w:val="0016478E"/>
    <w:rsid w:val="00225BE3"/>
    <w:rsid w:val="00252DC6"/>
    <w:rsid w:val="002A4E0C"/>
    <w:rsid w:val="002E419D"/>
    <w:rsid w:val="0031442B"/>
    <w:rsid w:val="00337B87"/>
    <w:rsid w:val="003B092D"/>
    <w:rsid w:val="003E2533"/>
    <w:rsid w:val="004030A8"/>
    <w:rsid w:val="004D6186"/>
    <w:rsid w:val="00537D81"/>
    <w:rsid w:val="00580346"/>
    <w:rsid w:val="005F2E72"/>
    <w:rsid w:val="007135BF"/>
    <w:rsid w:val="00724627"/>
    <w:rsid w:val="0083458A"/>
    <w:rsid w:val="008B4FEB"/>
    <w:rsid w:val="008E1234"/>
    <w:rsid w:val="008E46B2"/>
    <w:rsid w:val="009A4EAD"/>
    <w:rsid w:val="00AC6712"/>
    <w:rsid w:val="00AF3CA5"/>
    <w:rsid w:val="00B41DC6"/>
    <w:rsid w:val="00BB6DF5"/>
    <w:rsid w:val="00CD68B1"/>
    <w:rsid w:val="00DF0972"/>
    <w:rsid w:val="00EE1325"/>
    <w:rsid w:val="00F40EC3"/>
    <w:rsid w:val="00F9205E"/>
    <w:rsid w:val="00FB4A34"/>
    <w:rsid w:val="00FF47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B2FE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sz w:val="22"/>
        <w:szCs w:val="22"/>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5B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5BE3"/>
    <w:rPr>
      <w:rFonts w:ascii="Lucida Grande" w:eastAsia="Arial" w:hAnsi="Lucida Grande" w:cs="Lucida Grande"/>
      <w:color w:val="000000"/>
      <w:sz w:val="18"/>
      <w:szCs w:val="18"/>
    </w:rPr>
  </w:style>
  <w:style w:type="paragraph" w:styleId="NormalWeb">
    <w:name w:val="Normal (Web)"/>
    <w:basedOn w:val="Normal"/>
    <w:uiPriority w:val="99"/>
    <w:semiHidden/>
    <w:unhideWhenUsed/>
    <w:rsid w:val="00B41DC6"/>
    <w:pPr>
      <w:spacing w:before="100" w:beforeAutospacing="1" w:after="100" w:afterAutospacing="1"/>
    </w:pPr>
    <w:rPr>
      <w:rFonts w:ascii="Times" w:eastAsiaTheme="minorEastAsia" w:hAnsi="Times" w:cs="Times New Roman"/>
      <w:color w:val="auto"/>
      <w:sz w:val="20"/>
      <w:lang w:eastAsia="en-US"/>
    </w:rPr>
  </w:style>
  <w:style w:type="character" w:styleId="Hyperlink">
    <w:name w:val="Hyperlink"/>
    <w:basedOn w:val="DefaultParagraphFont"/>
    <w:uiPriority w:val="99"/>
    <w:unhideWhenUsed/>
    <w:rsid w:val="00B41DC6"/>
    <w:rPr>
      <w:color w:val="0000FF" w:themeColor="hyperlink"/>
      <w:u w:val="single"/>
    </w:rPr>
  </w:style>
  <w:style w:type="paragraph" w:styleId="ListParagraph">
    <w:name w:val="List Paragraph"/>
    <w:basedOn w:val="Normal"/>
    <w:uiPriority w:val="34"/>
    <w:qFormat/>
    <w:rsid w:val="00B41DC6"/>
    <w:pPr>
      <w:ind w:left="720"/>
      <w:contextualSpacing/>
    </w:pPr>
  </w:style>
  <w:style w:type="character" w:styleId="FollowedHyperlink">
    <w:name w:val="FollowedHyperlink"/>
    <w:basedOn w:val="DefaultParagraphFont"/>
    <w:uiPriority w:val="99"/>
    <w:semiHidden/>
    <w:unhideWhenUsed/>
    <w:rsid w:val="008E46B2"/>
    <w:rPr>
      <w:color w:val="800080" w:themeColor="followedHyperlink"/>
      <w:u w:val="single"/>
    </w:rPr>
  </w:style>
  <w:style w:type="table" w:styleId="TableGrid">
    <w:name w:val="Table Grid"/>
    <w:basedOn w:val="TableNormal"/>
    <w:uiPriority w:val="59"/>
    <w:rsid w:val="008E12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sz w:val="22"/>
        <w:szCs w:val="22"/>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5B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5BE3"/>
    <w:rPr>
      <w:rFonts w:ascii="Lucida Grande" w:eastAsia="Arial" w:hAnsi="Lucida Grande" w:cs="Lucida Grande"/>
      <w:color w:val="000000"/>
      <w:sz w:val="18"/>
      <w:szCs w:val="18"/>
    </w:rPr>
  </w:style>
  <w:style w:type="paragraph" w:styleId="NormalWeb">
    <w:name w:val="Normal (Web)"/>
    <w:basedOn w:val="Normal"/>
    <w:uiPriority w:val="99"/>
    <w:semiHidden/>
    <w:unhideWhenUsed/>
    <w:rsid w:val="00B41DC6"/>
    <w:pPr>
      <w:spacing w:before="100" w:beforeAutospacing="1" w:after="100" w:afterAutospacing="1"/>
    </w:pPr>
    <w:rPr>
      <w:rFonts w:ascii="Times" w:eastAsiaTheme="minorEastAsia" w:hAnsi="Times" w:cs="Times New Roman"/>
      <w:color w:val="auto"/>
      <w:sz w:val="20"/>
      <w:lang w:eastAsia="en-US"/>
    </w:rPr>
  </w:style>
  <w:style w:type="character" w:styleId="Hyperlink">
    <w:name w:val="Hyperlink"/>
    <w:basedOn w:val="DefaultParagraphFont"/>
    <w:uiPriority w:val="99"/>
    <w:unhideWhenUsed/>
    <w:rsid w:val="00B41DC6"/>
    <w:rPr>
      <w:color w:val="0000FF" w:themeColor="hyperlink"/>
      <w:u w:val="single"/>
    </w:rPr>
  </w:style>
  <w:style w:type="paragraph" w:styleId="ListParagraph">
    <w:name w:val="List Paragraph"/>
    <w:basedOn w:val="Normal"/>
    <w:uiPriority w:val="34"/>
    <w:qFormat/>
    <w:rsid w:val="00B41DC6"/>
    <w:pPr>
      <w:ind w:left="720"/>
      <w:contextualSpacing/>
    </w:pPr>
  </w:style>
  <w:style w:type="character" w:styleId="FollowedHyperlink">
    <w:name w:val="FollowedHyperlink"/>
    <w:basedOn w:val="DefaultParagraphFont"/>
    <w:uiPriority w:val="99"/>
    <w:semiHidden/>
    <w:unhideWhenUsed/>
    <w:rsid w:val="008E46B2"/>
    <w:rPr>
      <w:color w:val="800080" w:themeColor="followedHyperlink"/>
      <w:u w:val="single"/>
    </w:rPr>
  </w:style>
  <w:style w:type="table" w:styleId="TableGrid">
    <w:name w:val="Table Grid"/>
    <w:basedOn w:val="TableNormal"/>
    <w:uiPriority w:val="59"/>
    <w:rsid w:val="008E12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825045">
      <w:bodyDiv w:val="1"/>
      <w:marLeft w:val="0"/>
      <w:marRight w:val="0"/>
      <w:marTop w:val="0"/>
      <w:marBottom w:val="0"/>
      <w:divBdr>
        <w:top w:val="none" w:sz="0" w:space="0" w:color="auto"/>
        <w:left w:val="none" w:sz="0" w:space="0" w:color="auto"/>
        <w:bottom w:val="none" w:sz="0" w:space="0" w:color="auto"/>
        <w:right w:val="none" w:sz="0" w:space="0" w:color="auto"/>
      </w:divBdr>
    </w:div>
    <w:div w:id="1010450271">
      <w:bodyDiv w:val="1"/>
      <w:marLeft w:val="0"/>
      <w:marRight w:val="0"/>
      <w:marTop w:val="0"/>
      <w:marBottom w:val="0"/>
      <w:divBdr>
        <w:top w:val="none" w:sz="0" w:space="0" w:color="auto"/>
        <w:left w:val="none" w:sz="0" w:space="0" w:color="auto"/>
        <w:bottom w:val="none" w:sz="0" w:space="0" w:color="auto"/>
        <w:right w:val="none" w:sz="0" w:space="0" w:color="auto"/>
      </w:divBdr>
    </w:div>
    <w:div w:id="1101726596">
      <w:bodyDiv w:val="1"/>
      <w:marLeft w:val="0"/>
      <w:marRight w:val="0"/>
      <w:marTop w:val="0"/>
      <w:marBottom w:val="0"/>
      <w:divBdr>
        <w:top w:val="none" w:sz="0" w:space="0" w:color="auto"/>
        <w:left w:val="none" w:sz="0" w:space="0" w:color="auto"/>
        <w:bottom w:val="none" w:sz="0" w:space="0" w:color="auto"/>
        <w:right w:val="none" w:sz="0" w:space="0" w:color="auto"/>
      </w:divBdr>
    </w:div>
    <w:div w:id="1278875289">
      <w:bodyDiv w:val="1"/>
      <w:marLeft w:val="0"/>
      <w:marRight w:val="0"/>
      <w:marTop w:val="0"/>
      <w:marBottom w:val="0"/>
      <w:divBdr>
        <w:top w:val="none" w:sz="0" w:space="0" w:color="auto"/>
        <w:left w:val="none" w:sz="0" w:space="0" w:color="auto"/>
        <w:bottom w:val="none" w:sz="0" w:space="0" w:color="auto"/>
        <w:right w:val="none" w:sz="0" w:space="0" w:color="auto"/>
      </w:divBdr>
    </w:div>
    <w:div w:id="1573276252">
      <w:bodyDiv w:val="1"/>
      <w:marLeft w:val="0"/>
      <w:marRight w:val="0"/>
      <w:marTop w:val="0"/>
      <w:marBottom w:val="0"/>
      <w:divBdr>
        <w:top w:val="none" w:sz="0" w:space="0" w:color="auto"/>
        <w:left w:val="none" w:sz="0" w:space="0" w:color="auto"/>
        <w:bottom w:val="none" w:sz="0" w:space="0" w:color="auto"/>
        <w:right w:val="none" w:sz="0" w:space="0" w:color="auto"/>
      </w:divBdr>
    </w:div>
    <w:div w:id="20097477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usatoday.com/story/weather/2013/03/18/storm-surge-hurricane-climate-change-global-warming/1997113/" TargetMode="External"/><Relationship Id="rId7" Type="http://schemas.openxmlformats.org/officeDocument/2006/relationships/hyperlink" Target="https://www.youtube.com/watch?v=BDHWpkcpvPo" TargetMode="External"/><Relationship Id="rId8" Type="http://schemas.openxmlformats.org/officeDocument/2006/relationships/hyperlink" Target="http://video.nationalgeographic.com/video/hurricane-wilma?source=relatedvideo" TargetMode="External"/><Relationship Id="rId9" Type="http://schemas.openxmlformats.org/officeDocument/2006/relationships/image" Target="media/image1.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1258</Words>
  <Characters>7176</Characters>
  <Application>Microsoft Macintosh Word</Application>
  <DocSecurity>0</DocSecurity>
  <Lines>59</Lines>
  <Paragraphs>16</Paragraphs>
  <ScaleCrop>false</ScaleCrop>
  <Company/>
  <LinksUpToDate>false</LinksUpToDate>
  <CharactersWithSpaces>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Ingelise Giles</dc:creator>
  <cp:keywords/>
  <dc:description/>
  <cp:lastModifiedBy>Ingelise Giles</cp:lastModifiedBy>
  <cp:revision>4</cp:revision>
  <dcterms:created xsi:type="dcterms:W3CDTF">2014-12-27T20:58:00Z</dcterms:created>
  <dcterms:modified xsi:type="dcterms:W3CDTF">2014-12-27T21:00:00Z</dcterms:modified>
</cp:coreProperties>
</file>